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54CE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b/>
          <w:bCs/>
          <w:sz w:val="24"/>
          <w:szCs w:val="24"/>
        </w:rPr>
        <w:t>Consulting Proposal</w:t>
      </w:r>
      <w:r w:rsidRPr="00FC38CF">
        <w:rPr>
          <w:rFonts w:ascii="Century Gothic" w:hAnsi="Century Gothic"/>
          <w:sz w:val="24"/>
          <w:szCs w:val="24"/>
        </w:rPr>
        <w:t xml:space="preserve"> — Harry Porbeni</w:t>
      </w:r>
    </w:p>
    <w:p w14:paraId="0EC1D3E3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66735B5" w14:textId="569434FE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Prepared for: ______________________________________</w:t>
      </w:r>
    </w:p>
    <w:p w14:paraId="6084368C" w14:textId="3CEA5640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Date: ____________________________________________</w:t>
      </w:r>
      <w:r>
        <w:rPr>
          <w:rFonts w:ascii="Century Gothic" w:hAnsi="Century Gothic"/>
          <w:sz w:val="24"/>
          <w:szCs w:val="24"/>
        </w:rPr>
        <w:t>_</w:t>
      </w:r>
    </w:p>
    <w:p w14:paraId="44D809C8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4B2D71E0" w14:textId="04FBA43A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1. Executive Summary</w:t>
      </w:r>
    </w:p>
    <w:p w14:paraId="159D31A7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9767020" w14:textId="2EFC06CA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This proposal outlines the strategy, deliverables and outcomes for supporting your organisation through structured advisory, implementation support and measurable performance improvements.</w:t>
      </w:r>
    </w:p>
    <w:p w14:paraId="25A80BDE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3FB8359F" w14:textId="4A8684F8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2. Your Current Situation</w:t>
      </w:r>
    </w:p>
    <w:p w14:paraId="243CB172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18EDDEDE" w14:textId="3ADBFB19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Key challenges identified:</w:t>
      </w:r>
    </w:p>
    <w:p w14:paraId="788BB6C6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Opportunities available:</w:t>
      </w:r>
    </w:p>
    <w:p w14:paraId="22EFB8C0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Strategic priorities:</w:t>
      </w:r>
    </w:p>
    <w:p w14:paraId="33B6A9F9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618F6A1A" w14:textId="47702134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3. Proposed Solution</w:t>
      </w:r>
    </w:p>
    <w:p w14:paraId="796717AB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55E644CE" w14:textId="01A38662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Strategy workshops to clarify objectives and refine offers.</w:t>
      </w:r>
    </w:p>
    <w:p w14:paraId="7DEA791C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A 90-day growth sprint with defined KPIs and weekly accountability.</w:t>
      </w:r>
    </w:p>
    <w:p w14:paraId="2735250E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Systems and process improvements to strengthen operations.</w:t>
      </w:r>
    </w:p>
    <w:p w14:paraId="3CDB438E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Founders coaching and team training where required.</w:t>
      </w:r>
    </w:p>
    <w:p w14:paraId="497D2B7E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42BB84A3" w14:textId="0303F290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4. Deliverables</w:t>
      </w:r>
    </w:p>
    <w:p w14:paraId="5F7E1EA9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EDC4A31" w14:textId="61FA6EEB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90-Day Growth Plan</w:t>
      </w:r>
    </w:p>
    <w:p w14:paraId="5416FFA2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Customer acquisition &amp; sales funnel buildout</w:t>
      </w:r>
    </w:p>
    <w:p w14:paraId="1159CEC8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Operational SOPs</w:t>
      </w:r>
    </w:p>
    <w:p w14:paraId="3D5E9BD5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Reports &amp; review meetings</w:t>
      </w:r>
    </w:p>
    <w:p w14:paraId="1E7C8C0D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718D17A9" w14:textId="046B2BD0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5. Timeline</w:t>
      </w:r>
    </w:p>
    <w:p w14:paraId="77863E47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4CD1B411" w14:textId="2B159F1F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Week 1: Strategy &amp; alignment</w:t>
      </w:r>
    </w:p>
    <w:p w14:paraId="23F5CBD1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Weeks 2–8: Execution sprints</w:t>
      </w:r>
    </w:p>
    <w:p w14:paraId="2798CA06" w14:textId="7777777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• Weeks 9–12: Optimisation &amp; handover</w:t>
      </w:r>
    </w:p>
    <w:p w14:paraId="286A8CF1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B8B0B64" w14:textId="741017B6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6. Investment</w:t>
      </w:r>
    </w:p>
    <w:p w14:paraId="16071DDF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1040D28C" w14:textId="1AADBBB7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 xml:space="preserve">Total Fee: </w:t>
      </w:r>
      <w:r w:rsidRPr="00FC38CF">
        <w:rPr>
          <w:rFonts w:ascii="Arial" w:hAnsi="Arial" w:cs="Arial"/>
          <w:sz w:val="24"/>
          <w:szCs w:val="24"/>
        </w:rPr>
        <w:t>₦</w:t>
      </w:r>
      <w:r w:rsidRPr="00FC38CF">
        <w:rPr>
          <w:rFonts w:ascii="Century Gothic" w:hAnsi="Century Gothic"/>
          <w:sz w:val="24"/>
          <w:szCs w:val="24"/>
        </w:rPr>
        <w:t>__________________</w:t>
      </w:r>
    </w:p>
    <w:p w14:paraId="01F17C7C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1DA08D2" w14:textId="2A11A4F1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7. Acceptance</w:t>
      </w:r>
    </w:p>
    <w:p w14:paraId="6B438226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44913076" w14:textId="284146BD" w:rsidR="00FC38C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Client Name / Signature: ____________________________</w:t>
      </w:r>
    </w:p>
    <w:p w14:paraId="40876535" w14:textId="77777777" w:rsid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</w:p>
    <w:p w14:paraId="29A9BCF8" w14:textId="68BF68D3" w:rsidR="00FA10EF" w:rsidRPr="00FC38CF" w:rsidRDefault="00FC38CF" w:rsidP="00FC38CF">
      <w:pPr>
        <w:spacing w:after="0"/>
        <w:rPr>
          <w:rFonts w:ascii="Century Gothic" w:hAnsi="Century Gothic"/>
          <w:sz w:val="24"/>
          <w:szCs w:val="24"/>
        </w:rPr>
      </w:pPr>
      <w:r w:rsidRPr="00FC38CF">
        <w:rPr>
          <w:rFonts w:ascii="Century Gothic" w:hAnsi="Century Gothic"/>
          <w:sz w:val="24"/>
          <w:szCs w:val="24"/>
        </w:rPr>
        <w:t>Date: ____________________________________________</w:t>
      </w:r>
      <w:r>
        <w:rPr>
          <w:rFonts w:ascii="Century Gothic" w:hAnsi="Century Gothic"/>
          <w:sz w:val="24"/>
          <w:szCs w:val="24"/>
        </w:rPr>
        <w:t>__</w:t>
      </w:r>
    </w:p>
    <w:sectPr w:rsidR="00FA10EF" w:rsidRPr="00FC38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924650">
    <w:abstractNumId w:val="8"/>
  </w:num>
  <w:num w:numId="2" w16cid:durableId="1127817003">
    <w:abstractNumId w:val="6"/>
  </w:num>
  <w:num w:numId="3" w16cid:durableId="1462577087">
    <w:abstractNumId w:val="5"/>
  </w:num>
  <w:num w:numId="4" w16cid:durableId="1608584004">
    <w:abstractNumId w:val="4"/>
  </w:num>
  <w:num w:numId="5" w16cid:durableId="864371427">
    <w:abstractNumId w:val="7"/>
  </w:num>
  <w:num w:numId="6" w16cid:durableId="1400058364">
    <w:abstractNumId w:val="3"/>
  </w:num>
  <w:num w:numId="7" w16cid:durableId="640813012">
    <w:abstractNumId w:val="2"/>
  </w:num>
  <w:num w:numId="8" w16cid:durableId="751973513">
    <w:abstractNumId w:val="1"/>
  </w:num>
  <w:num w:numId="9" w16cid:durableId="29294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85570"/>
    <w:rsid w:val="00FA10EF"/>
    <w:rsid w:val="00FC38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CEF3F"/>
  <w14:defaultImageDpi w14:val="300"/>
  <w15:docId w15:val="{F099A8CE-B2EC-41BA-8A31-0A82FC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Porbeni</cp:lastModifiedBy>
  <cp:revision>2</cp:revision>
  <dcterms:created xsi:type="dcterms:W3CDTF">2013-12-23T23:15:00Z</dcterms:created>
  <dcterms:modified xsi:type="dcterms:W3CDTF">2025-12-04T22:39:00Z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bed0725c-c889-4eaf-ad8d-eb5cb534b388</vt:lpwstr>
  </property>
</Properties>
</file>